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142FA9" w:rsidRDefault="00563B04" w:rsidP="00142FA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42FA9">
        <w:rPr>
          <w:rFonts w:ascii="Arial" w:hAnsi="Arial" w:cs="Arial"/>
          <w:b/>
        </w:rPr>
        <w:t>PRIMORSKO-GORANSKA ŽUPANIJA</w:t>
      </w:r>
    </w:p>
    <w:p w:rsidR="00142FA9" w:rsidRDefault="00142FA9" w:rsidP="00142FA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42FA9" w:rsidRDefault="00142FA9" w:rsidP="00142FA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42FA9" w:rsidRDefault="00142FA9" w:rsidP="00142FA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142FA9" w:rsidRDefault="00142FA9" w:rsidP="00142FA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563B04" w:rsidRDefault="00563B04" w:rsidP="00142FA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C18DD">
        <w:rPr>
          <w:rFonts w:ascii="Arial" w:hAnsi="Arial" w:cs="Arial"/>
          <w:sz w:val="22"/>
          <w:szCs w:val="22"/>
        </w:rPr>
        <w:t>2,65</w:t>
      </w:r>
      <w:r w:rsidR="00DD531F">
        <w:rPr>
          <w:rFonts w:ascii="Arial" w:hAnsi="Arial" w:cs="Arial"/>
          <w:sz w:val="22"/>
          <w:szCs w:val="22"/>
        </w:rPr>
        <w:t>€</w:t>
      </w:r>
      <w:r w:rsidR="00DD531F" w:rsidRPr="00B373B8">
        <w:rPr>
          <w:rFonts w:ascii="Arial" w:hAnsi="Arial" w:cs="Arial"/>
          <w:sz w:val="22"/>
          <w:szCs w:val="22"/>
        </w:rPr>
        <w:t xml:space="preserve"> </w:t>
      </w:r>
      <w:r w:rsidRPr="00B373B8">
        <w:rPr>
          <w:rFonts w:ascii="Arial" w:hAnsi="Arial" w:cs="Arial"/>
          <w:sz w:val="22"/>
          <w:szCs w:val="22"/>
        </w:rPr>
        <w:t>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C18DD">
        <w:rPr>
          <w:rFonts w:ascii="Arial" w:hAnsi="Arial" w:cs="Arial"/>
          <w:sz w:val="22"/>
          <w:szCs w:val="22"/>
        </w:rPr>
        <w:t>6,</w:t>
      </w:r>
      <w:r w:rsidR="00DD531F">
        <w:rPr>
          <w:rFonts w:ascii="Arial" w:hAnsi="Arial" w:cs="Arial"/>
          <w:sz w:val="22"/>
          <w:szCs w:val="22"/>
        </w:rPr>
        <w:t>6</w:t>
      </w:r>
      <w:r w:rsidR="004E3194">
        <w:rPr>
          <w:rFonts w:ascii="Arial" w:hAnsi="Arial" w:cs="Arial"/>
          <w:sz w:val="22"/>
          <w:szCs w:val="22"/>
        </w:rPr>
        <w:t>4</w:t>
      </w:r>
      <w:r w:rsidR="00DD531F">
        <w:rPr>
          <w:rFonts w:ascii="Arial" w:hAnsi="Arial" w:cs="Arial"/>
          <w:sz w:val="22"/>
          <w:szCs w:val="22"/>
        </w:rPr>
        <w:t>€</w:t>
      </w:r>
      <w:r w:rsidR="00DD531F" w:rsidRPr="00B373B8">
        <w:rPr>
          <w:rFonts w:ascii="Arial" w:hAnsi="Arial" w:cs="Arial"/>
          <w:sz w:val="22"/>
          <w:szCs w:val="22"/>
        </w:rPr>
        <w:t xml:space="preserve"> </w:t>
      </w:r>
      <w:r w:rsidRPr="00B373B8">
        <w:rPr>
          <w:rFonts w:ascii="Arial" w:hAnsi="Arial" w:cs="Arial"/>
          <w:sz w:val="22"/>
          <w:szCs w:val="22"/>
        </w:rPr>
        <w:t>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C18DD">
        <w:rPr>
          <w:rFonts w:ascii="Arial" w:hAnsi="Arial" w:cs="Arial"/>
          <w:sz w:val="18"/>
          <w:szCs w:val="18"/>
        </w:rPr>
        <w:t>13,27</w:t>
      </w:r>
      <w:r w:rsidR="00D71011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mogu se platiti u državnim biljezima.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1C18DD"/>
    <w:rsid w:val="004B08D1"/>
    <w:rsid w:val="004E3194"/>
    <w:rsid w:val="00563B04"/>
    <w:rsid w:val="00585AE8"/>
    <w:rsid w:val="006144B7"/>
    <w:rsid w:val="006B0379"/>
    <w:rsid w:val="007C5F49"/>
    <w:rsid w:val="008D4779"/>
    <w:rsid w:val="0093392E"/>
    <w:rsid w:val="009E29E5"/>
    <w:rsid w:val="00A2386D"/>
    <w:rsid w:val="00B373B8"/>
    <w:rsid w:val="00D31BC3"/>
    <w:rsid w:val="00D65EDB"/>
    <w:rsid w:val="00D71011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D1A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5</cp:revision>
  <cp:lastPrinted>2020-01-14T10:21:00Z</cp:lastPrinted>
  <dcterms:created xsi:type="dcterms:W3CDTF">2023-01-03T12:35:00Z</dcterms:created>
  <dcterms:modified xsi:type="dcterms:W3CDTF">2023-11-13T09:53:00Z</dcterms:modified>
</cp:coreProperties>
</file>